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B50" w:rsidRPr="00CF5B50" w:rsidRDefault="00315D56" w:rsidP="00CF5B50">
      <w:pPr>
        <w:keepNext/>
        <w:spacing w:before="240" w:after="60"/>
        <w:ind w:left="360"/>
        <w:outlineLvl w:val="0"/>
        <w:rPr>
          <w:rFonts w:ascii="Garamond" w:hAnsi="Garamond" w:cs="Arial"/>
          <w:b/>
          <w:bCs/>
          <w:kern w:val="32"/>
          <w:sz w:val="22"/>
          <w:szCs w:val="22"/>
          <w:lang w:val="sq-AL"/>
        </w:rPr>
      </w:pPr>
      <w:bookmarkStart w:id="0" w:name="_Toc185148018"/>
      <w:bookmarkStart w:id="1" w:name="_Toc185298777"/>
      <w:bookmarkStart w:id="2" w:name="_Toc208896249"/>
      <w:bookmarkStart w:id="3" w:name="_Toc240709207"/>
      <w:bookmarkStart w:id="4" w:name="_Toc240877161"/>
      <w:bookmarkStart w:id="5" w:name="_Toc240877928"/>
      <w:bookmarkStart w:id="6" w:name="_Toc240947473"/>
      <w:bookmarkStart w:id="7" w:name="_Toc243989295"/>
      <w:bookmarkStart w:id="8" w:name="_Toc243989710"/>
      <w:bookmarkStart w:id="9" w:name="_Toc244079068"/>
      <w:bookmarkStart w:id="10" w:name="_Toc271639161"/>
      <w:bookmarkStart w:id="11" w:name="_Toc272241558"/>
      <w:bookmarkStart w:id="12" w:name="_Toc272823598"/>
      <w:bookmarkStart w:id="13" w:name="_Toc273705381"/>
      <w:bookmarkStart w:id="14" w:name="_Toc273968384"/>
      <w:bookmarkStart w:id="15" w:name="_Toc273968559"/>
      <w:bookmarkStart w:id="16" w:name="_Toc274049713"/>
      <w:bookmarkStart w:id="17" w:name="_Toc282418665"/>
      <w:bookmarkStart w:id="18" w:name="_Toc282434516"/>
      <w:bookmarkStart w:id="19" w:name="_Toc304550129"/>
      <w:bookmarkStart w:id="20" w:name="_Toc304550172"/>
      <w:bookmarkStart w:id="21" w:name="_Toc308699589"/>
      <w:bookmarkStart w:id="22" w:name="_Toc314729646"/>
      <w:bookmarkStart w:id="23" w:name="_Toc335133934"/>
      <w:bookmarkStart w:id="24" w:name="_Toc367881219"/>
      <w:bookmarkStart w:id="25" w:name="_Toc370904961"/>
      <w:bookmarkStart w:id="26" w:name="_Toc370905170"/>
      <w:bookmarkStart w:id="27" w:name="_Toc372799436"/>
      <w:bookmarkStart w:id="28" w:name="_Toc372807366"/>
      <w:bookmarkStart w:id="29" w:name="_Toc401824672"/>
      <w:bookmarkStart w:id="30" w:name="_Toc401905976"/>
      <w:bookmarkStart w:id="31" w:name="_Toc433979981"/>
      <w:bookmarkStart w:id="32" w:name="_Toc372799437"/>
      <w:bookmarkStart w:id="33" w:name="_Toc372807367"/>
      <w:bookmarkStart w:id="34" w:name="_Toc401824673"/>
      <w:bookmarkStart w:id="35" w:name="_Toc401905977"/>
      <w:bookmarkStart w:id="36" w:name="_Toc467660435"/>
      <w:bookmarkStart w:id="37" w:name="_GoBack"/>
      <w:bookmarkEnd w:id="37"/>
      <w:r>
        <w:rPr>
          <w:rFonts w:ascii="Garamond" w:hAnsi="Garamond" w:cs="Arial"/>
          <w:b/>
          <w:bCs/>
          <w:noProof/>
          <w:kern w:val="32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7pt;margin-top:-37.5pt;width:378.25pt;height:84.45pt;z-index:251659264;mso-wrap-style:tight" filled="t">
            <v:imagedata r:id="rId7" o:title=""/>
          </v:shape>
          <o:OLEObject Type="Embed" ProgID="Word.Document.12" ShapeID="_x0000_s1030" DrawAspect="Content" ObjectID="_1599894254" r:id="rId8">
            <o:FieldCodes>\s</o:FieldCodes>
          </o:OLEObject>
        </w:pict>
      </w:r>
    </w:p>
    <w:p w:rsidR="00CF5B50" w:rsidRPr="00CF5B50" w:rsidRDefault="00CF5B50" w:rsidP="00CF5B50">
      <w:pPr>
        <w:keepNext/>
        <w:spacing w:before="240" w:after="60"/>
        <w:ind w:left="360"/>
        <w:outlineLvl w:val="0"/>
        <w:rPr>
          <w:rFonts w:ascii="Garamond" w:hAnsi="Garamond" w:cs="Arial"/>
          <w:b/>
          <w:bCs/>
          <w:kern w:val="32"/>
          <w:sz w:val="22"/>
          <w:szCs w:val="22"/>
          <w:lang w:val="sq-AL"/>
        </w:rPr>
      </w:pPr>
    </w:p>
    <w:p w:rsidR="00CF5B50" w:rsidRDefault="00CF5B50" w:rsidP="00CF5B50">
      <w:pPr>
        <w:keepNext/>
        <w:spacing w:before="240" w:after="60"/>
        <w:ind w:left="360"/>
        <w:outlineLvl w:val="0"/>
        <w:rPr>
          <w:rFonts w:ascii="Garamond" w:hAnsi="Garamond" w:cs="Arial"/>
          <w:b/>
          <w:bCs/>
          <w:kern w:val="32"/>
          <w:sz w:val="22"/>
          <w:szCs w:val="22"/>
          <w:lang w:val="sq-AL"/>
        </w:rPr>
      </w:pPr>
      <w:r w:rsidRPr="00CF5B50">
        <w:rPr>
          <w:rFonts w:ascii="Garamond" w:hAnsi="Garamond" w:cs="Arial"/>
          <w:b/>
          <w:bCs/>
          <w:kern w:val="32"/>
          <w:sz w:val="22"/>
          <w:szCs w:val="22"/>
          <w:lang w:val="sq-AL"/>
        </w:rPr>
        <w:t>KAPACITETET E INSTALUARA TË ENERGJISË ELEKTRIKE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CF5B50">
        <w:rPr>
          <w:rFonts w:ascii="Garamond" w:hAnsi="Garamond" w:cs="Arial"/>
          <w:b/>
          <w:bCs/>
          <w:kern w:val="32"/>
          <w:sz w:val="22"/>
          <w:szCs w:val="22"/>
          <w:lang w:val="sq-AL"/>
        </w:rPr>
        <w:t xml:space="preserve"> NË KOSOVË</w:t>
      </w:r>
    </w:p>
    <w:p w:rsidR="00CF5B50" w:rsidRPr="00CF5B50" w:rsidRDefault="00CF5B50" w:rsidP="00CF5B50">
      <w:pPr>
        <w:keepNext/>
        <w:spacing w:before="240" w:after="60"/>
        <w:ind w:left="360"/>
        <w:outlineLvl w:val="0"/>
        <w:rPr>
          <w:rFonts w:ascii="Garamond" w:hAnsi="Garamond" w:cs="Arial"/>
          <w:b/>
          <w:bCs/>
          <w:kern w:val="32"/>
          <w:sz w:val="22"/>
          <w:szCs w:val="22"/>
          <w:lang w:val="sq-AL"/>
        </w:rPr>
      </w:pPr>
    </w:p>
    <w:p w:rsidR="00CF5B50" w:rsidRDefault="00CF5B50" w:rsidP="00B60C69">
      <w:pPr>
        <w:ind w:left="720"/>
        <w:outlineLvl w:val="1"/>
        <w:rPr>
          <w:rFonts w:ascii="Garamond" w:hAnsi="Garamond" w:cs="Arial"/>
          <w:sz w:val="22"/>
          <w:szCs w:val="22"/>
          <w:lang w:val="sq-AL"/>
        </w:rPr>
      </w:pPr>
    </w:p>
    <w:p w:rsidR="00B60C69" w:rsidRDefault="00B60C69" w:rsidP="009625EC">
      <w:pPr>
        <w:outlineLvl w:val="1"/>
        <w:rPr>
          <w:rFonts w:ascii="Garamond" w:hAnsi="Garamond" w:cs="Arial"/>
          <w:sz w:val="22"/>
          <w:szCs w:val="22"/>
          <w:lang w:val="sq-AL"/>
        </w:rPr>
      </w:pPr>
      <w:r>
        <w:rPr>
          <w:rFonts w:ascii="Garamond" w:hAnsi="Garamond" w:cs="Arial"/>
          <w:sz w:val="22"/>
          <w:szCs w:val="22"/>
          <w:lang w:val="sq-AL"/>
        </w:rPr>
        <w:t>KAPACITETET E</w:t>
      </w:r>
      <w:r w:rsidRPr="008537C0">
        <w:rPr>
          <w:rFonts w:ascii="Garamond" w:hAnsi="Garamond" w:cs="Arial"/>
          <w:sz w:val="22"/>
          <w:szCs w:val="22"/>
          <w:lang w:val="sq-AL"/>
        </w:rPr>
        <w:t xml:space="preserve"> INSTALU</w:t>
      </w:r>
      <w:r>
        <w:rPr>
          <w:rFonts w:ascii="Garamond" w:hAnsi="Garamond" w:cs="Arial"/>
          <w:sz w:val="22"/>
          <w:szCs w:val="22"/>
          <w:lang w:val="sq-AL"/>
        </w:rPr>
        <w:t>ARA</w:t>
      </w:r>
      <w:r w:rsidRPr="008537C0">
        <w:rPr>
          <w:rFonts w:ascii="Garamond" w:hAnsi="Garamond" w:cs="Arial"/>
          <w:sz w:val="22"/>
          <w:szCs w:val="22"/>
          <w:lang w:val="sq-AL"/>
        </w:rPr>
        <w:t xml:space="preserve"> </w:t>
      </w:r>
      <w:r>
        <w:rPr>
          <w:rFonts w:ascii="Garamond" w:hAnsi="Garamond" w:cs="Arial"/>
          <w:sz w:val="22"/>
          <w:szCs w:val="22"/>
          <w:lang w:val="sq-AL"/>
        </w:rPr>
        <w:t>NË</w:t>
      </w:r>
      <w:r w:rsidRPr="008537C0">
        <w:rPr>
          <w:rFonts w:ascii="Garamond" w:hAnsi="Garamond" w:cs="Arial"/>
          <w:sz w:val="22"/>
          <w:szCs w:val="22"/>
          <w:lang w:val="sq-AL"/>
        </w:rPr>
        <w:t xml:space="preserve"> TC </w:t>
      </w:r>
      <w:r>
        <w:rPr>
          <w:rFonts w:ascii="Garamond" w:hAnsi="Garamond" w:cs="Arial"/>
          <w:sz w:val="22"/>
          <w:szCs w:val="22"/>
          <w:lang w:val="sq-AL"/>
        </w:rPr>
        <w:t xml:space="preserve">KOSOVA </w:t>
      </w:r>
      <w:r w:rsidRPr="008537C0">
        <w:rPr>
          <w:rFonts w:ascii="Garamond" w:hAnsi="Garamond" w:cs="Arial"/>
          <w:sz w:val="22"/>
          <w:szCs w:val="22"/>
          <w:lang w:val="sq-AL"/>
        </w:rPr>
        <w:t xml:space="preserve"> </w:t>
      </w:r>
      <w:r>
        <w:rPr>
          <w:rFonts w:ascii="Garamond" w:hAnsi="Garamond" w:cs="Arial"/>
          <w:sz w:val="22"/>
          <w:szCs w:val="22"/>
          <w:lang w:val="sq-AL"/>
        </w:rPr>
        <w:t>A , TC KOSOVA B DHE KOSOVA THËNGJILLI SH.A.</w:t>
      </w:r>
      <w:bookmarkEnd w:id="32"/>
      <w:bookmarkEnd w:id="33"/>
      <w:bookmarkEnd w:id="34"/>
      <w:bookmarkEnd w:id="35"/>
      <w:bookmarkEnd w:id="36"/>
    </w:p>
    <w:p w:rsidR="00B60C69" w:rsidRDefault="00B60C69" w:rsidP="00B60C69">
      <w:pPr>
        <w:outlineLvl w:val="1"/>
        <w:rPr>
          <w:rFonts w:ascii="Garamond" w:hAnsi="Garamond" w:cs="Arial"/>
          <w:sz w:val="22"/>
          <w:szCs w:val="22"/>
          <w:lang w:val="sq-AL"/>
        </w:rPr>
      </w:pPr>
    </w:p>
    <w:p w:rsidR="00B60C69" w:rsidRDefault="00B60C69" w:rsidP="00B60C69">
      <w:pPr>
        <w:rPr>
          <w:rFonts w:ascii="Garamond" w:hAnsi="Garamond" w:cs="Arial"/>
          <w:sz w:val="22"/>
          <w:szCs w:val="22"/>
          <w:lang w:val="sq-AL"/>
        </w:rPr>
      </w:pPr>
      <w:bookmarkStart w:id="38" w:name="_Toc273968386"/>
      <w:bookmarkStart w:id="39" w:name="_Toc273968561"/>
      <w:r>
        <w:rPr>
          <w:rFonts w:ascii="Garamond" w:hAnsi="Garamond" w:cs="Arial"/>
          <w:sz w:val="22"/>
          <w:szCs w:val="22"/>
          <w:lang w:val="sq-AL"/>
        </w:rPr>
        <w:t>Ne vijim janë paraqitur tabelat me të dhënat  e kapaciteteve të instaluara të njësive gjeneruese:</w:t>
      </w:r>
      <w:bookmarkEnd w:id="38"/>
      <w:bookmarkEnd w:id="39"/>
    </w:p>
    <w:p w:rsidR="00B60C69" w:rsidRDefault="00B60C69" w:rsidP="00B60C69">
      <w:pPr>
        <w:rPr>
          <w:rFonts w:ascii="Garamond" w:hAnsi="Garamond" w:cs="Arial"/>
          <w:sz w:val="22"/>
          <w:szCs w:val="22"/>
          <w:lang w:val="sq-AL"/>
        </w:rPr>
      </w:pPr>
    </w:p>
    <w:p w:rsidR="00B60C69" w:rsidRPr="008537C0" w:rsidRDefault="00B60C69" w:rsidP="00B60C69">
      <w:pPr>
        <w:rPr>
          <w:rFonts w:ascii="Garamond" w:hAnsi="Garamond" w:cs="Arial"/>
          <w:sz w:val="22"/>
          <w:szCs w:val="22"/>
          <w:lang w:val="sq-AL"/>
        </w:rPr>
      </w:pPr>
    </w:p>
    <w:bookmarkStart w:id="40" w:name="_Toc273968387"/>
    <w:bookmarkStart w:id="41" w:name="_Toc273968562"/>
    <w:bookmarkStart w:id="42" w:name="_Toc185148021"/>
    <w:bookmarkStart w:id="43" w:name="_Toc185298779"/>
    <w:bookmarkStart w:id="44" w:name="_Toc208896251"/>
    <w:bookmarkStart w:id="45" w:name="_Toc240709209"/>
    <w:bookmarkStart w:id="46" w:name="_Toc240877163"/>
    <w:bookmarkStart w:id="47" w:name="_Toc240877930"/>
    <w:bookmarkStart w:id="48" w:name="_Toc240947475"/>
    <w:bookmarkStart w:id="49" w:name="_Toc243989297"/>
    <w:bookmarkStart w:id="50" w:name="_Toc243989712"/>
    <w:bookmarkStart w:id="51" w:name="_Toc244079070"/>
    <w:bookmarkStart w:id="52" w:name="_Toc271639163"/>
    <w:bookmarkStart w:id="53" w:name="_Toc272241560"/>
    <w:bookmarkStart w:id="54" w:name="_Toc272823600"/>
    <w:bookmarkStart w:id="55" w:name="_Toc273705383"/>
    <w:bookmarkStart w:id="56" w:name="_MON_1541485386"/>
    <w:bookmarkEnd w:id="56"/>
    <w:p w:rsidR="00B60C69" w:rsidRPr="000939EC" w:rsidRDefault="00B60C69" w:rsidP="00B60C69">
      <w:pPr>
        <w:rPr>
          <w:rFonts w:ascii="Garamond" w:hAnsi="Garamond" w:cs="Arial"/>
          <w:color w:val="333333"/>
          <w:sz w:val="22"/>
          <w:szCs w:val="22"/>
          <w:lang w:val="sq-AL"/>
        </w:rPr>
      </w:pPr>
      <w:r w:rsidRPr="00AE2B8F">
        <w:rPr>
          <w:rFonts w:ascii="Garamond" w:hAnsi="Garamond" w:cs="Arial"/>
          <w:lang w:val="sq-AL"/>
        </w:rPr>
        <w:object w:dxaOrig="16971" w:dyaOrig="5407">
          <v:shape id="_x0000_i1025" type="#_x0000_t75" style="width:491.15pt;height:202.3pt" o:ole="">
            <v:imagedata r:id="rId9" o:title=""/>
          </v:shape>
          <o:OLEObject Type="Embed" ProgID="Excel.Sheet.8" ShapeID="_x0000_i1025" DrawAspect="Content" ObjectID="_1599894250" r:id="rId10"/>
        </w:object>
      </w:r>
      <w:r w:rsidR="00E04254">
        <w:rPr>
          <w:rFonts w:ascii="Garamond" w:hAnsi="Garamond" w:cs="Arial"/>
          <w:color w:val="333333"/>
          <w:sz w:val="22"/>
          <w:szCs w:val="22"/>
          <w:lang w:val="sq-AL"/>
        </w:rPr>
        <w:t xml:space="preserve">Tabela 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 xml:space="preserve">1. Fuqitë 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 xml:space="preserve">e 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>instalu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>ara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 xml:space="preserve"> t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>ë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 xml:space="preserve"> njësive gjeneruese nga TC</w:t>
      </w:r>
      <w:bookmarkEnd w:id="40"/>
      <w:bookmarkEnd w:id="41"/>
    </w:p>
    <w:p w:rsidR="00B60C69" w:rsidRDefault="00B60C69" w:rsidP="00B60C69">
      <w:pPr>
        <w:outlineLvl w:val="1"/>
        <w:rPr>
          <w:rFonts w:ascii="Garamond" w:hAnsi="Garamond" w:cs="Arial"/>
          <w:color w:val="FF0000"/>
          <w:sz w:val="22"/>
          <w:szCs w:val="22"/>
          <w:lang w:val="sq-AL"/>
        </w:rPr>
      </w:pPr>
    </w:p>
    <w:p w:rsidR="00B60C69" w:rsidRDefault="00B60C69" w:rsidP="00B60C69">
      <w:pPr>
        <w:jc w:val="both"/>
        <w:rPr>
          <w:rFonts w:ascii="Garamond" w:hAnsi="Garamond" w:cs="Arial"/>
          <w:lang w:val="sq-AL"/>
        </w:rPr>
      </w:pPr>
      <w:r>
        <w:rPr>
          <w:rFonts w:ascii="Garamond" w:hAnsi="Garamond" w:cs="Arial"/>
          <w:lang w:val="sq-AL"/>
        </w:rPr>
        <w:t>Gjeneratorët  A1 dhe A2 në TC Kosova A dhe dy njësi në Kosova Thëngjilli Sh .A. nuk janë në operim.</w:t>
      </w: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lang w:val="sq-AL"/>
        </w:rPr>
      </w:pPr>
    </w:p>
    <w:p w:rsidR="00CF5B50" w:rsidRDefault="00CF5B50" w:rsidP="00B60C69">
      <w:pPr>
        <w:jc w:val="both"/>
        <w:rPr>
          <w:rFonts w:ascii="Garamond" w:hAnsi="Garamond" w:cs="Arial"/>
          <w:color w:val="FF0000"/>
          <w:sz w:val="22"/>
          <w:szCs w:val="22"/>
          <w:lang w:val="sq-AL"/>
        </w:rPr>
      </w:pPr>
    </w:p>
    <w:p w:rsidR="00B60C69" w:rsidRDefault="00B60C69" w:rsidP="00B60C69">
      <w:pPr>
        <w:outlineLvl w:val="1"/>
        <w:rPr>
          <w:rFonts w:ascii="Garamond" w:hAnsi="Garamond" w:cs="Arial"/>
          <w:color w:val="FF0000"/>
          <w:sz w:val="22"/>
          <w:szCs w:val="22"/>
          <w:lang w:val="sq-AL"/>
        </w:rPr>
      </w:pPr>
    </w:p>
    <w:p w:rsidR="00B60C69" w:rsidRPr="00F76153" w:rsidRDefault="00B60C69" w:rsidP="00B60C69">
      <w:pPr>
        <w:ind w:left="720"/>
        <w:outlineLvl w:val="1"/>
        <w:rPr>
          <w:rFonts w:ascii="Garamond" w:hAnsi="Garamond" w:cs="Arial"/>
          <w:color w:val="FF0000"/>
          <w:sz w:val="22"/>
          <w:szCs w:val="22"/>
          <w:lang w:val="sq-AL"/>
        </w:rPr>
      </w:pPr>
      <w:bookmarkStart w:id="57" w:name="_Toc467660436"/>
      <w:bookmarkStart w:id="58" w:name="_Toc273968388"/>
      <w:bookmarkStart w:id="59" w:name="_Toc273968563"/>
      <w:bookmarkStart w:id="60" w:name="_Toc274049715"/>
      <w:bookmarkStart w:id="61" w:name="_Toc282418667"/>
      <w:bookmarkStart w:id="62" w:name="_Toc282434518"/>
      <w:bookmarkStart w:id="63" w:name="_Toc304550131"/>
      <w:bookmarkStart w:id="64" w:name="_Toc304550174"/>
      <w:bookmarkStart w:id="65" w:name="_Toc308699591"/>
      <w:bookmarkStart w:id="66" w:name="_Toc314729648"/>
      <w:bookmarkStart w:id="67" w:name="_Toc335133936"/>
      <w:bookmarkStart w:id="68" w:name="_Toc367881221"/>
      <w:bookmarkStart w:id="69" w:name="_Toc370904963"/>
      <w:bookmarkStart w:id="70" w:name="_Toc370905172"/>
      <w:bookmarkStart w:id="71" w:name="_Toc372799438"/>
      <w:bookmarkStart w:id="72" w:name="_Toc372807368"/>
      <w:bookmarkStart w:id="73" w:name="_Toc401824674"/>
      <w:bookmarkStart w:id="74" w:name="_Toc401905978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>
        <w:rPr>
          <w:rFonts w:ascii="Garamond" w:hAnsi="Garamond" w:cs="Arial"/>
          <w:sz w:val="22"/>
          <w:szCs w:val="22"/>
          <w:lang w:val="sq-AL"/>
        </w:rPr>
        <w:lastRenderedPageBreak/>
        <w:t>KAPACITETET E</w:t>
      </w:r>
      <w:r w:rsidRPr="008537C0">
        <w:rPr>
          <w:rFonts w:ascii="Garamond" w:hAnsi="Garamond" w:cs="Arial"/>
          <w:sz w:val="22"/>
          <w:szCs w:val="22"/>
          <w:lang w:val="sq-AL"/>
        </w:rPr>
        <w:t xml:space="preserve"> INSTALU</w:t>
      </w:r>
      <w:r>
        <w:rPr>
          <w:rFonts w:ascii="Garamond" w:hAnsi="Garamond" w:cs="Arial"/>
          <w:sz w:val="22"/>
          <w:szCs w:val="22"/>
          <w:lang w:val="sq-AL"/>
        </w:rPr>
        <w:t>ARA</w:t>
      </w:r>
      <w:r w:rsidRPr="008537C0">
        <w:rPr>
          <w:rFonts w:ascii="Garamond" w:hAnsi="Garamond" w:cs="Arial"/>
          <w:sz w:val="22"/>
          <w:szCs w:val="22"/>
          <w:lang w:val="sq-AL"/>
        </w:rPr>
        <w:t xml:space="preserve">  </w:t>
      </w:r>
      <w:r>
        <w:rPr>
          <w:rFonts w:ascii="Garamond" w:hAnsi="Garamond" w:cs="Arial"/>
          <w:sz w:val="22"/>
          <w:szCs w:val="22"/>
          <w:lang w:val="sq-AL"/>
        </w:rPr>
        <w:t>TË</w:t>
      </w:r>
      <w:r w:rsidRPr="008537C0">
        <w:rPr>
          <w:rFonts w:ascii="Garamond" w:hAnsi="Garamond" w:cs="Arial"/>
          <w:sz w:val="22"/>
          <w:szCs w:val="22"/>
          <w:lang w:val="sq-AL"/>
        </w:rPr>
        <w:t xml:space="preserve"> HIDROCENTRALEVE</w:t>
      </w:r>
      <w:r w:rsidR="00E04254">
        <w:rPr>
          <w:rFonts w:ascii="Garamond" w:hAnsi="Garamond" w:cs="Arial"/>
          <w:sz w:val="22"/>
          <w:szCs w:val="22"/>
          <w:lang w:val="sq-AL"/>
        </w:rPr>
        <w:t>,</w:t>
      </w:r>
      <w:r w:rsidRPr="008537C0">
        <w:rPr>
          <w:rFonts w:ascii="Garamond" w:hAnsi="Garamond" w:cs="Arial"/>
          <w:sz w:val="22"/>
          <w:szCs w:val="22"/>
          <w:lang w:val="sq-AL"/>
        </w:rPr>
        <w:t xml:space="preserve"> </w:t>
      </w:r>
      <w:r>
        <w:rPr>
          <w:rFonts w:ascii="Garamond" w:hAnsi="Garamond" w:cs="Arial"/>
          <w:sz w:val="22"/>
          <w:szCs w:val="22"/>
          <w:lang w:val="sq-AL"/>
        </w:rPr>
        <w:t>BURIMEVE TË ERËS DHE FOTOVOLTAIKE</w:t>
      </w:r>
      <w:bookmarkEnd w:id="57"/>
      <w:r>
        <w:rPr>
          <w:rFonts w:ascii="Garamond" w:hAnsi="Garamond" w:cs="Arial"/>
          <w:sz w:val="22"/>
          <w:szCs w:val="22"/>
          <w:lang w:val="sq-AL"/>
        </w:rPr>
        <w:t xml:space="preserve"> </w:t>
      </w:r>
      <w:r w:rsidRPr="008537C0">
        <w:rPr>
          <w:rFonts w:ascii="Garamond" w:hAnsi="Garamond" w:cs="Arial"/>
          <w:sz w:val="22"/>
          <w:szCs w:val="22"/>
          <w:lang w:val="sq-AL"/>
        </w:rPr>
        <w:t xml:space="preserve"> 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B60C69" w:rsidRDefault="00B60C69" w:rsidP="00B60C69">
      <w:pPr>
        <w:outlineLvl w:val="1"/>
        <w:rPr>
          <w:rFonts w:ascii="Garamond" w:hAnsi="Garamond" w:cs="Arial"/>
          <w:sz w:val="22"/>
          <w:szCs w:val="22"/>
          <w:lang w:val="sq-AL"/>
        </w:rPr>
      </w:pPr>
    </w:p>
    <w:p w:rsidR="00B60C69" w:rsidRDefault="00B60C69" w:rsidP="00B60C69">
      <w:pPr>
        <w:rPr>
          <w:rFonts w:ascii="Garamond" w:hAnsi="Garamond" w:cs="Arial"/>
          <w:sz w:val="22"/>
          <w:szCs w:val="22"/>
          <w:lang w:val="sq-AL"/>
        </w:rPr>
      </w:pPr>
      <w:bookmarkStart w:id="75" w:name="_Toc273968389"/>
      <w:bookmarkStart w:id="76" w:name="_Toc273968564"/>
      <w:r>
        <w:rPr>
          <w:rFonts w:ascii="Garamond" w:hAnsi="Garamond" w:cs="Arial"/>
          <w:sz w:val="22"/>
          <w:szCs w:val="22"/>
          <w:lang w:val="sq-AL"/>
        </w:rPr>
        <w:t>Ne vijim janë paraqitur  tabelat me të dhënat e kapaciteteve të instaluara të njësive gjeneruese nga HC:</w:t>
      </w:r>
      <w:bookmarkEnd w:id="75"/>
      <w:bookmarkEnd w:id="76"/>
    </w:p>
    <w:p w:rsidR="00B60C69" w:rsidRPr="008537C0" w:rsidRDefault="00B60C69" w:rsidP="00B60C69">
      <w:pPr>
        <w:outlineLvl w:val="1"/>
        <w:rPr>
          <w:rFonts w:ascii="Garamond" w:hAnsi="Garamond" w:cs="Arial"/>
          <w:sz w:val="22"/>
          <w:szCs w:val="22"/>
          <w:lang w:val="sq-AL"/>
        </w:rPr>
      </w:pPr>
    </w:p>
    <w:p w:rsidR="00F03B89" w:rsidRDefault="00666F08" w:rsidP="00B60C69">
      <w:pPr>
        <w:jc w:val="both"/>
        <w:rPr>
          <w:rFonts w:ascii="Garamond" w:hAnsi="Garamond" w:cs="Arial"/>
          <w:lang w:val="sq-AL"/>
        </w:rPr>
      </w:pPr>
      <w:r>
        <w:rPr>
          <w:rFonts w:ascii="Garamond" w:hAnsi="Garamond" w:cs="Arial"/>
          <w:lang w:val="sq-AL"/>
        </w:rPr>
        <w:object w:dxaOrig="12718" w:dyaOrig="5116">
          <v:shape id="_x0000_i1026" type="#_x0000_t75" style="width:436.3pt;height:180pt" o:ole="">
            <v:imagedata r:id="rId11" o:title=""/>
          </v:shape>
          <o:OLEObject Type="Embed" ProgID="Excel.Sheet.8" ShapeID="_x0000_i1026" DrawAspect="Content" ObjectID="_1599894251" r:id="rId12"/>
        </w:object>
      </w:r>
    </w:p>
    <w:p w:rsidR="00F03B89" w:rsidRDefault="00F03B89" w:rsidP="00F03B89">
      <w:pPr>
        <w:rPr>
          <w:rFonts w:ascii="Garamond" w:hAnsi="Garamond" w:cs="Arial"/>
          <w:lang w:val="sq-AL"/>
        </w:rPr>
      </w:pPr>
    </w:p>
    <w:p w:rsidR="00B60C69" w:rsidRDefault="00F03B89" w:rsidP="00F03B89">
      <w:pPr>
        <w:rPr>
          <w:rFonts w:ascii="Garamond" w:hAnsi="Garamond" w:cs="Arial"/>
          <w:sz w:val="22"/>
          <w:szCs w:val="22"/>
          <w:lang w:val="sq-AL"/>
        </w:rPr>
      </w:pPr>
      <w:r w:rsidRPr="00F03B89">
        <w:rPr>
          <w:rFonts w:ascii="Garamond" w:hAnsi="Garamond" w:cs="Arial"/>
          <w:sz w:val="22"/>
          <w:szCs w:val="22"/>
          <w:lang w:val="sq-AL"/>
        </w:rPr>
        <w:t>Tabela 2. Fuqitë e instaluara të HC të kyçura në rrjetin e transmisionit.</w:t>
      </w:r>
    </w:p>
    <w:p w:rsidR="00CF5B50" w:rsidRPr="00F03B89" w:rsidRDefault="00CF5B50" w:rsidP="00F03B89">
      <w:pPr>
        <w:rPr>
          <w:rFonts w:ascii="Garamond" w:hAnsi="Garamond" w:cs="Arial"/>
          <w:sz w:val="22"/>
          <w:szCs w:val="22"/>
          <w:lang w:val="sq-AL"/>
        </w:rPr>
      </w:pPr>
    </w:p>
    <w:bookmarkStart w:id="77" w:name="_Toc273968390"/>
    <w:bookmarkStart w:id="78" w:name="_Toc273968565"/>
    <w:p w:rsidR="00B60C69" w:rsidRDefault="00666F08" w:rsidP="00B60C69">
      <w:pPr>
        <w:jc w:val="both"/>
        <w:rPr>
          <w:rFonts w:ascii="Garamond" w:hAnsi="Garamond" w:cs="Arial"/>
          <w:color w:val="333333"/>
          <w:sz w:val="22"/>
          <w:szCs w:val="22"/>
          <w:lang w:val="sq-AL"/>
        </w:rPr>
      </w:pPr>
      <w:r>
        <w:rPr>
          <w:rFonts w:ascii="Garamond" w:hAnsi="Garamond" w:cs="Arial"/>
          <w:lang w:val="sq-AL"/>
        </w:rPr>
        <w:object w:dxaOrig="11677" w:dyaOrig="8326">
          <v:shape id="_x0000_i1027" type="#_x0000_t75" style="width:438.85pt;height:310.3pt" o:ole="">
            <v:imagedata r:id="rId13" o:title=""/>
          </v:shape>
          <o:OLEObject Type="Embed" ProgID="Excel.Sheet.8" ShapeID="_x0000_i1027" DrawAspect="Content" ObjectID="_1599894252" r:id="rId14"/>
        </w:object>
      </w:r>
    </w:p>
    <w:p w:rsidR="00B60C69" w:rsidRDefault="00B60C69" w:rsidP="00B60C69">
      <w:pPr>
        <w:rPr>
          <w:rFonts w:ascii="Garamond" w:hAnsi="Garamond" w:cs="Arial"/>
          <w:color w:val="333333"/>
          <w:sz w:val="22"/>
          <w:szCs w:val="22"/>
          <w:lang w:val="sq-AL"/>
        </w:rPr>
      </w:pP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>Tabela</w:t>
      </w:r>
      <w:r w:rsidR="00E04254">
        <w:rPr>
          <w:rFonts w:ascii="Garamond" w:hAnsi="Garamond" w:cs="Arial"/>
          <w:color w:val="333333"/>
          <w:sz w:val="22"/>
          <w:szCs w:val="22"/>
          <w:lang w:val="sq-AL"/>
        </w:rPr>
        <w:t xml:space="preserve"> </w:t>
      </w:r>
      <w:r w:rsidR="00F03B89">
        <w:rPr>
          <w:rFonts w:ascii="Garamond" w:hAnsi="Garamond" w:cs="Arial"/>
          <w:color w:val="333333"/>
          <w:sz w:val="22"/>
          <w:szCs w:val="22"/>
          <w:lang w:val="sq-AL"/>
        </w:rPr>
        <w:t>3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>. Fuqitë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 xml:space="preserve"> e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 xml:space="preserve"> instalu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>ara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 xml:space="preserve"> t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>ë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 xml:space="preserve"> njësive gjeneruese nga HC</w:t>
      </w:r>
      <w:bookmarkEnd w:id="77"/>
      <w:bookmarkEnd w:id="78"/>
      <w:r w:rsidR="00F03B89">
        <w:rPr>
          <w:rFonts w:ascii="Garamond" w:hAnsi="Garamond" w:cs="Arial"/>
          <w:color w:val="333333"/>
          <w:sz w:val="22"/>
          <w:szCs w:val="22"/>
          <w:lang w:val="sq-AL"/>
        </w:rPr>
        <w:t xml:space="preserve"> të kyçura në rrjetin e shpërndarjes</w:t>
      </w:r>
    </w:p>
    <w:p w:rsidR="00B60C69" w:rsidRPr="000939EC" w:rsidRDefault="00B60C69" w:rsidP="00B60C69">
      <w:pPr>
        <w:rPr>
          <w:rFonts w:ascii="Garamond" w:hAnsi="Garamond" w:cs="Arial"/>
          <w:color w:val="333333"/>
          <w:sz w:val="22"/>
          <w:szCs w:val="22"/>
          <w:lang w:val="sq-AL"/>
        </w:rPr>
      </w:pPr>
    </w:p>
    <w:p w:rsidR="00B60C69" w:rsidRDefault="00B60C69" w:rsidP="00B60C69">
      <w:pPr>
        <w:outlineLvl w:val="1"/>
        <w:rPr>
          <w:rFonts w:ascii="Garamond" w:hAnsi="Garamond" w:cs="Arial"/>
          <w:color w:val="333333"/>
          <w:sz w:val="22"/>
          <w:szCs w:val="22"/>
          <w:lang w:val="sq-AL"/>
        </w:rPr>
      </w:pPr>
    </w:p>
    <w:p w:rsidR="00B60C69" w:rsidRDefault="00B60C69" w:rsidP="00B60C69">
      <w:pPr>
        <w:rPr>
          <w:rFonts w:ascii="Garamond" w:hAnsi="Garamond" w:cs="Arial"/>
          <w:lang w:val="sq-AL"/>
        </w:rPr>
      </w:pPr>
      <w:r w:rsidRPr="006A7506">
        <w:rPr>
          <w:rFonts w:ascii="Garamond" w:hAnsi="Garamond" w:cs="Arial"/>
          <w:color w:val="333333"/>
          <w:sz w:val="22"/>
          <w:szCs w:val="22"/>
          <w:lang w:val="sq-AL"/>
        </w:rPr>
        <w:object w:dxaOrig="10481" w:dyaOrig="4504">
          <v:shape id="_x0000_i1028" type="#_x0000_t75" style="width:435pt;height:194.55pt" o:ole="">
            <v:imagedata r:id="rId15" o:title=""/>
          </v:shape>
          <o:OLEObject Type="Embed" ProgID="Excel.Sheet.8" ShapeID="_x0000_i1028" DrawAspect="Content" ObjectID="_1599894253" r:id="rId16"/>
        </w:object>
      </w:r>
    </w:p>
    <w:p w:rsidR="00B60C69" w:rsidRDefault="00B60C69" w:rsidP="00B60C69">
      <w:pPr>
        <w:rPr>
          <w:rFonts w:ascii="Garamond" w:hAnsi="Garamond" w:cs="Arial"/>
          <w:lang w:val="sq-AL"/>
        </w:rPr>
      </w:pPr>
      <w:bookmarkStart w:id="79" w:name="_Toc273968391"/>
      <w:bookmarkStart w:id="80" w:name="_Toc273968566"/>
      <w:bookmarkStart w:id="81" w:name="OLE_LINK12"/>
      <w:bookmarkStart w:id="82" w:name="OLE_LINK13"/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>Tabela</w:t>
      </w:r>
      <w:r w:rsidR="00E04254">
        <w:rPr>
          <w:rFonts w:ascii="Garamond" w:hAnsi="Garamond" w:cs="Arial"/>
          <w:color w:val="333333"/>
          <w:sz w:val="22"/>
          <w:szCs w:val="22"/>
          <w:lang w:val="sq-AL"/>
        </w:rPr>
        <w:t xml:space="preserve"> </w:t>
      </w:r>
      <w:r w:rsidR="00F03B89">
        <w:rPr>
          <w:rFonts w:ascii="Garamond" w:hAnsi="Garamond" w:cs="Arial"/>
          <w:color w:val="333333"/>
          <w:sz w:val="22"/>
          <w:szCs w:val="22"/>
          <w:lang w:val="sq-AL"/>
        </w:rPr>
        <w:t>4</w:t>
      </w:r>
      <w:r w:rsidR="00E04254">
        <w:rPr>
          <w:rFonts w:ascii="Garamond" w:hAnsi="Garamond" w:cs="Arial"/>
          <w:color w:val="333333"/>
          <w:sz w:val="22"/>
          <w:szCs w:val="22"/>
          <w:lang w:val="sq-AL"/>
        </w:rPr>
        <w:t>.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 xml:space="preserve"> Fuqitë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 xml:space="preserve"> e 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>instalu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>ara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 xml:space="preserve"> t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>ë</w:t>
      </w:r>
      <w:r w:rsidRPr="000939EC">
        <w:rPr>
          <w:rFonts w:ascii="Garamond" w:hAnsi="Garamond" w:cs="Arial"/>
          <w:color w:val="333333"/>
          <w:sz w:val="22"/>
          <w:szCs w:val="22"/>
          <w:lang w:val="sq-AL"/>
        </w:rPr>
        <w:t xml:space="preserve"> njësive gjeneruese nga 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 xml:space="preserve">burimet e </w:t>
      </w:r>
      <w:bookmarkEnd w:id="79"/>
      <w:bookmarkEnd w:id="80"/>
      <w:bookmarkEnd w:id="81"/>
      <w:bookmarkEnd w:id="82"/>
      <w:r>
        <w:rPr>
          <w:rFonts w:ascii="Garamond" w:hAnsi="Garamond" w:cs="Arial"/>
          <w:color w:val="333333"/>
          <w:sz w:val="22"/>
          <w:szCs w:val="22"/>
          <w:lang w:val="sq-AL"/>
        </w:rPr>
        <w:t>erës dhe fotovoltaike (panele diellore)</w:t>
      </w:r>
      <w:r w:rsidR="00DD2BA0">
        <w:rPr>
          <w:rFonts w:ascii="Garamond" w:hAnsi="Garamond" w:cs="Arial"/>
          <w:color w:val="333333"/>
          <w:sz w:val="22"/>
          <w:szCs w:val="22"/>
          <w:lang w:val="sq-AL"/>
        </w:rPr>
        <w:t xml:space="preserve"> të kyçura në rrjetin e shpërndarjes</w:t>
      </w:r>
      <w:r>
        <w:rPr>
          <w:rFonts w:ascii="Garamond" w:hAnsi="Garamond" w:cs="Arial"/>
          <w:color w:val="333333"/>
          <w:sz w:val="22"/>
          <w:szCs w:val="22"/>
          <w:lang w:val="sq-AL"/>
        </w:rPr>
        <w:t>.</w:t>
      </w:r>
    </w:p>
    <w:p w:rsidR="00B60C69" w:rsidRDefault="00B60C69" w:rsidP="00B60C69">
      <w:pPr>
        <w:tabs>
          <w:tab w:val="left" w:pos="2520"/>
        </w:tabs>
        <w:ind w:left="-360"/>
        <w:rPr>
          <w:rFonts w:ascii="Garamond" w:hAnsi="Garamond" w:cs="Arial"/>
          <w:lang w:val="sq-AL"/>
        </w:rPr>
      </w:pPr>
    </w:p>
    <w:p w:rsidR="00A3414F" w:rsidRDefault="00A3414F"/>
    <w:sectPr w:rsidR="00A341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8298B"/>
    <w:multiLevelType w:val="multilevel"/>
    <w:tmpl w:val="D1B6CB9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C69"/>
    <w:rsid w:val="00315D56"/>
    <w:rsid w:val="00666F08"/>
    <w:rsid w:val="009625EC"/>
    <w:rsid w:val="00A159DF"/>
    <w:rsid w:val="00A3414F"/>
    <w:rsid w:val="00A77EF8"/>
    <w:rsid w:val="00B60C69"/>
    <w:rsid w:val="00CF5B50"/>
    <w:rsid w:val="00DD2BA0"/>
    <w:rsid w:val="00E04254"/>
    <w:rsid w:val="00F0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C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C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Microsoft_Excel_97-2003_Worksheet2.xls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4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Microsoft_Excel_97-2003_Worksheet1.xls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Microsoft_Excel_97-2003_Worksheet3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60C3A-A2FF-4691-96A3-7FD470D16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KOSTT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Gonxhe Haziri</dc:creator>
  <cp:lastModifiedBy>LGASHI</cp:lastModifiedBy>
  <cp:revision>2</cp:revision>
  <dcterms:created xsi:type="dcterms:W3CDTF">2018-10-01T08:18:00Z</dcterms:created>
  <dcterms:modified xsi:type="dcterms:W3CDTF">2018-10-01T08:18:00Z</dcterms:modified>
</cp:coreProperties>
</file>